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733" w:rsidRPr="00B27E92" w:rsidRDefault="00B27E92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t xml:space="preserve">                          </w:t>
      </w:r>
      <w:r w:rsidR="00FB5733" w:rsidRPr="00B27E92">
        <w:rPr>
          <w:rFonts w:ascii="Times New Roman" w:hAnsi="Times New Roman" w:cs="Times New Roman"/>
          <w:color w:val="FF0000"/>
          <w:sz w:val="32"/>
          <w:szCs w:val="32"/>
        </w:rPr>
        <w:t>OKULUN KURULUŞU VE TARİHİ GELİŞİMİ</w:t>
      </w:r>
    </w:p>
    <w:p w:rsidR="00FB5733" w:rsidRPr="00B27E92" w:rsidRDefault="003D7CE6" w:rsidP="00FB57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Okulumuz </w:t>
      </w:r>
      <w:proofErr w:type="spellStart"/>
      <w:r>
        <w:rPr>
          <w:rFonts w:ascii="Times New Roman" w:hAnsi="Times New Roman" w:cs="Times New Roman"/>
        </w:rPr>
        <w:t>Büyükkalecik</w:t>
      </w:r>
      <w:proofErr w:type="spellEnd"/>
      <w:r>
        <w:rPr>
          <w:rFonts w:ascii="Times New Roman" w:hAnsi="Times New Roman" w:cs="Times New Roman"/>
        </w:rPr>
        <w:t xml:space="preserve"> Ortaokulunun kullanmış olduğu binanın boşalması sonucu 2015 yılında ilk defa ilkokul olarak kurulmuş genç bir okuldur.</w:t>
      </w:r>
    </w:p>
    <w:p w:rsidR="00FB5733" w:rsidRPr="00B27E92" w:rsidRDefault="00B27E92" w:rsidP="009F75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</w:t>
      </w:r>
      <w:r w:rsidR="00FB5733" w:rsidRPr="00B27E92">
        <w:rPr>
          <w:rFonts w:ascii="Times New Roman" w:hAnsi="Times New Roman" w:cs="Times New Roman"/>
          <w:b/>
          <w:bCs/>
        </w:rPr>
        <w:t>Okulun Bina Durumu</w:t>
      </w:r>
    </w:p>
    <w:p w:rsidR="009F75F8" w:rsidRPr="00B27E92" w:rsidRDefault="003D7CE6" w:rsidP="009F75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Okulumuzun</w:t>
      </w:r>
      <w:r w:rsidR="00FB5733" w:rsidRPr="00B27E92">
        <w:rPr>
          <w:rFonts w:ascii="Times New Roman" w:hAnsi="Times New Roman" w:cs="Times New Roman"/>
        </w:rPr>
        <w:t xml:space="preserve"> yapımına 1998 yılında </w:t>
      </w:r>
      <w:proofErr w:type="gramStart"/>
      <w:r w:rsidR="00FB5733" w:rsidRPr="00B27E92">
        <w:rPr>
          <w:rFonts w:ascii="Times New Roman" w:hAnsi="Times New Roman" w:cs="Times New Roman"/>
        </w:rPr>
        <w:t>başlanmıştır.</w:t>
      </w:r>
      <w:r>
        <w:rPr>
          <w:rFonts w:ascii="Times New Roman" w:hAnsi="Times New Roman" w:cs="Times New Roman"/>
        </w:rPr>
        <w:t>Okulumuz</w:t>
      </w:r>
      <w:proofErr w:type="gramEnd"/>
      <w:r>
        <w:rPr>
          <w:rFonts w:ascii="Times New Roman" w:hAnsi="Times New Roman" w:cs="Times New Roman"/>
        </w:rPr>
        <w:t xml:space="preserve"> </w:t>
      </w:r>
      <w:r w:rsidR="00FB5733" w:rsidRPr="00B27E92">
        <w:rPr>
          <w:rFonts w:ascii="Times New Roman" w:hAnsi="Times New Roman" w:cs="Times New Roman"/>
        </w:rPr>
        <w:t>12 derslikli, kaloriferli ve betonarmedir.Bina 1999-2000 eğitim-öğretim yılında hizmete girmiştir</w:t>
      </w:r>
      <w:r>
        <w:rPr>
          <w:rFonts w:ascii="Times New Roman" w:hAnsi="Times New Roman" w:cs="Times New Roman"/>
        </w:rPr>
        <w:t xml:space="preserve">.Zaman içersinde kasabanın tek okulu olarak faaliyet gösterse de </w:t>
      </w:r>
      <w:proofErr w:type="spellStart"/>
      <w:r>
        <w:rPr>
          <w:rFonts w:ascii="Times New Roman" w:hAnsi="Times New Roman" w:cs="Times New Roman"/>
        </w:rPr>
        <w:t>Büyükkaklecik</w:t>
      </w:r>
      <w:proofErr w:type="spellEnd"/>
      <w:r>
        <w:rPr>
          <w:rFonts w:ascii="Times New Roman" w:hAnsi="Times New Roman" w:cs="Times New Roman"/>
        </w:rPr>
        <w:t xml:space="preserve"> Kocatepe İlkokuluna ait binanın 2005 yılında tadilat edilmesi nedeni ile okullar ayrılmış ve en son olarak </w:t>
      </w:r>
      <w:proofErr w:type="spellStart"/>
      <w:r>
        <w:rPr>
          <w:rFonts w:ascii="Times New Roman" w:hAnsi="Times New Roman" w:cs="Times New Roman"/>
        </w:rPr>
        <w:t>Büyükkalecik</w:t>
      </w:r>
      <w:proofErr w:type="spellEnd"/>
      <w:r>
        <w:rPr>
          <w:rFonts w:ascii="Times New Roman" w:hAnsi="Times New Roman" w:cs="Times New Roman"/>
        </w:rPr>
        <w:t xml:space="preserve"> Ortaokuluna 2015 yılında yeni bir bina yapılınca, okulumuzun valilik makamınca ilkokul olarak kullanılması uygun görülmüştür.</w:t>
      </w:r>
    </w:p>
    <w:p w:rsidR="00FB5733" w:rsidRPr="00B27E92" w:rsidRDefault="00FB5733" w:rsidP="009F75F8">
      <w:pPr>
        <w:ind w:left="360"/>
        <w:rPr>
          <w:rFonts w:ascii="Times New Roman" w:hAnsi="Times New Roman" w:cs="Times New Roman"/>
        </w:rPr>
      </w:pPr>
      <w:r w:rsidRPr="00B27E92">
        <w:rPr>
          <w:rFonts w:ascii="Times New Roman" w:hAnsi="Times New Roman" w:cs="Times New Roman"/>
        </w:rPr>
        <w:t>MİSYONUMUZ</w:t>
      </w:r>
    </w:p>
    <w:p w:rsidR="00C3048D" w:rsidRPr="00B27E92" w:rsidRDefault="00FB5733" w:rsidP="00FB573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B27E92">
        <w:rPr>
          <w:rFonts w:ascii="Times New Roman" w:hAnsi="Times New Roman" w:cs="Times New Roman"/>
          <w:b/>
          <w:bCs/>
        </w:rPr>
        <w:t xml:space="preserve">    Hak ve sorumluluklarını bilen,  </w:t>
      </w:r>
    </w:p>
    <w:p w:rsidR="00C3048D" w:rsidRPr="00B27E92" w:rsidRDefault="00FB5733" w:rsidP="00FB573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B27E92">
        <w:rPr>
          <w:rFonts w:ascii="Times New Roman" w:hAnsi="Times New Roman" w:cs="Times New Roman"/>
          <w:b/>
          <w:bCs/>
        </w:rPr>
        <w:t xml:space="preserve">    öğrenmeyi yaşam tarzı haline    </w:t>
      </w:r>
      <w:proofErr w:type="gramStart"/>
      <w:r w:rsidRPr="00B27E92">
        <w:rPr>
          <w:rFonts w:ascii="Times New Roman" w:hAnsi="Times New Roman" w:cs="Times New Roman"/>
          <w:b/>
          <w:bCs/>
        </w:rPr>
        <w:t>getiren ,</w:t>
      </w:r>
      <w:proofErr w:type="gramEnd"/>
      <w:r w:rsidRPr="00B27E92">
        <w:rPr>
          <w:rFonts w:ascii="Times New Roman" w:hAnsi="Times New Roman" w:cs="Times New Roman"/>
          <w:b/>
          <w:bCs/>
        </w:rPr>
        <w:t xml:space="preserve"> </w:t>
      </w:r>
    </w:p>
    <w:p w:rsidR="00C3048D" w:rsidRPr="00B27E92" w:rsidRDefault="00FB5733" w:rsidP="00FB573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B27E92">
        <w:rPr>
          <w:rFonts w:ascii="Times New Roman" w:hAnsi="Times New Roman" w:cs="Times New Roman"/>
          <w:b/>
          <w:bCs/>
        </w:rPr>
        <w:t xml:space="preserve">     </w:t>
      </w:r>
      <w:proofErr w:type="gramStart"/>
      <w:r w:rsidRPr="00B27E92">
        <w:rPr>
          <w:rFonts w:ascii="Times New Roman" w:hAnsi="Times New Roman" w:cs="Times New Roman"/>
          <w:b/>
          <w:bCs/>
        </w:rPr>
        <w:t>farklı</w:t>
      </w:r>
      <w:proofErr w:type="gramEnd"/>
      <w:r w:rsidRPr="00B27E92">
        <w:rPr>
          <w:rFonts w:ascii="Times New Roman" w:hAnsi="Times New Roman" w:cs="Times New Roman"/>
          <w:b/>
          <w:bCs/>
        </w:rPr>
        <w:t xml:space="preserve"> görüş açılarına sahip, </w:t>
      </w:r>
    </w:p>
    <w:p w:rsidR="00C3048D" w:rsidRPr="00B27E92" w:rsidRDefault="00FB5733" w:rsidP="00FB573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B27E92">
        <w:rPr>
          <w:rFonts w:ascii="Times New Roman" w:hAnsi="Times New Roman" w:cs="Times New Roman"/>
          <w:b/>
          <w:bCs/>
        </w:rPr>
        <w:t xml:space="preserve">    düşüncelerini özgürce ifade </w:t>
      </w:r>
      <w:proofErr w:type="gramStart"/>
      <w:r w:rsidRPr="00B27E92">
        <w:rPr>
          <w:rFonts w:ascii="Times New Roman" w:hAnsi="Times New Roman" w:cs="Times New Roman"/>
          <w:b/>
          <w:bCs/>
        </w:rPr>
        <w:t>eden ,</w:t>
      </w:r>
      <w:proofErr w:type="gramEnd"/>
      <w:r w:rsidRPr="00B27E92">
        <w:rPr>
          <w:rFonts w:ascii="Times New Roman" w:hAnsi="Times New Roman" w:cs="Times New Roman"/>
          <w:b/>
          <w:bCs/>
        </w:rPr>
        <w:t xml:space="preserve"> </w:t>
      </w:r>
    </w:p>
    <w:p w:rsidR="00C3048D" w:rsidRPr="00B27E92" w:rsidRDefault="00FB5733" w:rsidP="00FB573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B27E92">
        <w:rPr>
          <w:rFonts w:ascii="Times New Roman" w:hAnsi="Times New Roman" w:cs="Times New Roman"/>
          <w:b/>
          <w:bCs/>
        </w:rPr>
        <w:t xml:space="preserve">     </w:t>
      </w:r>
      <w:proofErr w:type="gramStart"/>
      <w:r w:rsidRPr="00B27E92">
        <w:rPr>
          <w:rFonts w:ascii="Times New Roman" w:hAnsi="Times New Roman" w:cs="Times New Roman"/>
          <w:b/>
          <w:bCs/>
        </w:rPr>
        <w:t>farklı</w:t>
      </w:r>
      <w:proofErr w:type="gramEnd"/>
      <w:r w:rsidRPr="00B27E92">
        <w:rPr>
          <w:rFonts w:ascii="Times New Roman" w:hAnsi="Times New Roman" w:cs="Times New Roman"/>
          <w:b/>
          <w:bCs/>
        </w:rPr>
        <w:t xml:space="preserve"> görüş, düşünce ve inançlara </w:t>
      </w:r>
    </w:p>
    <w:p w:rsidR="00C3048D" w:rsidRPr="00B27E92" w:rsidRDefault="00FB5733" w:rsidP="00FB573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B27E92">
        <w:rPr>
          <w:rFonts w:ascii="Times New Roman" w:hAnsi="Times New Roman" w:cs="Times New Roman"/>
          <w:b/>
          <w:bCs/>
        </w:rPr>
        <w:t xml:space="preserve">     </w:t>
      </w:r>
      <w:proofErr w:type="gramStart"/>
      <w:r w:rsidRPr="00B27E92">
        <w:rPr>
          <w:rFonts w:ascii="Times New Roman" w:hAnsi="Times New Roman" w:cs="Times New Roman"/>
          <w:b/>
          <w:bCs/>
        </w:rPr>
        <w:t>saygılı</w:t>
      </w:r>
      <w:proofErr w:type="gramEnd"/>
      <w:r w:rsidRPr="00B27E92">
        <w:rPr>
          <w:rFonts w:ascii="Times New Roman" w:hAnsi="Times New Roman" w:cs="Times New Roman"/>
          <w:b/>
          <w:bCs/>
        </w:rPr>
        <w:t xml:space="preserve">, </w:t>
      </w:r>
    </w:p>
    <w:p w:rsidR="00C3048D" w:rsidRPr="00B27E92" w:rsidRDefault="00FB5733" w:rsidP="00FB573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B27E92">
        <w:rPr>
          <w:rFonts w:ascii="Times New Roman" w:hAnsi="Times New Roman" w:cs="Times New Roman"/>
          <w:b/>
          <w:bCs/>
        </w:rPr>
        <w:t xml:space="preserve">     </w:t>
      </w:r>
      <w:proofErr w:type="gramStart"/>
      <w:r w:rsidRPr="00B27E92">
        <w:rPr>
          <w:rFonts w:ascii="Times New Roman" w:hAnsi="Times New Roman" w:cs="Times New Roman"/>
          <w:b/>
          <w:bCs/>
        </w:rPr>
        <w:t>ahlaklı</w:t>
      </w:r>
      <w:proofErr w:type="gramEnd"/>
      <w:r w:rsidRPr="00B27E92">
        <w:rPr>
          <w:rFonts w:ascii="Times New Roman" w:hAnsi="Times New Roman" w:cs="Times New Roman"/>
          <w:b/>
          <w:bCs/>
        </w:rPr>
        <w:t xml:space="preserve">, etkin ve üretken bireyler  </w:t>
      </w:r>
    </w:p>
    <w:p w:rsidR="00C3048D" w:rsidRPr="00B27E92" w:rsidRDefault="00FB5733" w:rsidP="00FB573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B27E92">
        <w:rPr>
          <w:rFonts w:ascii="Times New Roman" w:hAnsi="Times New Roman" w:cs="Times New Roman"/>
          <w:b/>
          <w:bCs/>
        </w:rPr>
        <w:t xml:space="preserve">    </w:t>
      </w:r>
      <w:proofErr w:type="gramStart"/>
      <w:r w:rsidRPr="00B27E92">
        <w:rPr>
          <w:rFonts w:ascii="Times New Roman" w:hAnsi="Times New Roman" w:cs="Times New Roman"/>
          <w:b/>
          <w:bCs/>
        </w:rPr>
        <w:t>yetiştirmek</w:t>
      </w:r>
      <w:proofErr w:type="gramEnd"/>
      <w:r w:rsidRPr="00B27E92">
        <w:rPr>
          <w:rFonts w:ascii="Times New Roman" w:hAnsi="Times New Roman" w:cs="Times New Roman"/>
          <w:b/>
          <w:bCs/>
        </w:rPr>
        <w:t>.</w:t>
      </w:r>
      <w:r w:rsidRPr="00B27E92">
        <w:rPr>
          <w:rFonts w:ascii="Times New Roman" w:hAnsi="Times New Roman" w:cs="Times New Roman"/>
        </w:rPr>
        <w:t xml:space="preserve"> </w:t>
      </w:r>
    </w:p>
    <w:p w:rsidR="00FB5733" w:rsidRPr="00B27E92" w:rsidRDefault="00FB5733" w:rsidP="00FB5733">
      <w:pPr>
        <w:rPr>
          <w:rFonts w:ascii="Times New Roman" w:hAnsi="Times New Roman" w:cs="Times New Roman"/>
        </w:rPr>
      </w:pPr>
      <w:r w:rsidRPr="00B27E92">
        <w:rPr>
          <w:rFonts w:ascii="Times New Roman" w:hAnsi="Times New Roman" w:cs="Times New Roman"/>
        </w:rPr>
        <w:t>VİZYONUMUZ</w:t>
      </w:r>
    </w:p>
    <w:p w:rsidR="00C3048D" w:rsidRPr="00B27E92" w:rsidRDefault="00FB5733" w:rsidP="00FB5733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B27E92">
        <w:rPr>
          <w:rFonts w:ascii="Times New Roman" w:hAnsi="Times New Roman" w:cs="Times New Roman"/>
        </w:rPr>
        <w:t>Yaşadığı çağa uygun bir eğitimle; Atatürk İlke ve İnkılâplarına bağlı, bilgili, dürüst, ahlaklı, sorumluluk sahibi, öz güvene sahip; milli, manevi, ahlaki, kültürel ve insani değerlere bağlı; sevgi, saygı, şefkat ve yardımlaşma duygularına sahip; Vatanını, Milletini, Bayrağını, ailesini ve insanları severek yetişen hayatla barışık insanlar yetiştirmek.</w:t>
      </w:r>
    </w:p>
    <w:p w:rsidR="00B27E92" w:rsidRDefault="00B27E92" w:rsidP="00FB5733">
      <w:pPr>
        <w:rPr>
          <w:rFonts w:ascii="Times New Roman" w:hAnsi="Times New Roman" w:cs="Times New Roman"/>
        </w:rPr>
      </w:pPr>
    </w:p>
    <w:sectPr w:rsidR="00B27E92" w:rsidSect="000C1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53BC7"/>
    <w:multiLevelType w:val="hybridMultilevel"/>
    <w:tmpl w:val="1494CC8A"/>
    <w:lvl w:ilvl="0" w:tplc="56FECE5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AC5D7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F602E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464B6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CEBDD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14847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349F4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085CA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34888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A53A98"/>
    <w:multiLevelType w:val="hybridMultilevel"/>
    <w:tmpl w:val="2F1A5C6E"/>
    <w:lvl w:ilvl="0" w:tplc="657CD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C234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A871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7C8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B25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2AB3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069A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D672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7E4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3927507"/>
    <w:multiLevelType w:val="hybridMultilevel"/>
    <w:tmpl w:val="BF2C73B0"/>
    <w:lvl w:ilvl="0" w:tplc="910E62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60A93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F82B3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4E983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5867B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8A335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3EF32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B8C54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8CAD6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FB5733"/>
    <w:rsid w:val="000C14EF"/>
    <w:rsid w:val="001C3AED"/>
    <w:rsid w:val="003D7CE6"/>
    <w:rsid w:val="00757488"/>
    <w:rsid w:val="007A6B1B"/>
    <w:rsid w:val="009B5813"/>
    <w:rsid w:val="009F75F8"/>
    <w:rsid w:val="00B27E92"/>
    <w:rsid w:val="00C3048D"/>
    <w:rsid w:val="00CF0B13"/>
    <w:rsid w:val="00EB4E6B"/>
    <w:rsid w:val="00FB5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4E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B573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B5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9979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031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Snopy</dc:creator>
  <cp:keywords/>
  <dc:description/>
  <cp:lastModifiedBy>acer1</cp:lastModifiedBy>
  <cp:revision>8</cp:revision>
  <dcterms:created xsi:type="dcterms:W3CDTF">2013-03-21T07:02:00Z</dcterms:created>
  <dcterms:modified xsi:type="dcterms:W3CDTF">2016-08-15T12:05:00Z</dcterms:modified>
</cp:coreProperties>
</file>